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79" w:rsidRPr="00D70B4F" w:rsidRDefault="00CA1379" w:rsidP="00CA137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0B4F">
        <w:rPr>
          <w:b/>
          <w:sz w:val="28"/>
          <w:szCs w:val="28"/>
        </w:rPr>
        <w:t>Phụ lục I</w:t>
      </w:r>
      <w:r>
        <w:rPr>
          <w:b/>
          <w:sz w:val="28"/>
          <w:szCs w:val="28"/>
        </w:rPr>
        <w:t>.</w:t>
      </w:r>
      <w:r w:rsidRPr="00D70B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DANH MỤC CHỈ TIÊU THỐNG KÊ </w:t>
      </w:r>
      <w:r w:rsidR="00254AAE">
        <w:rPr>
          <w:b/>
          <w:sz w:val="28"/>
          <w:szCs w:val="28"/>
        </w:rPr>
        <w:t>NGÀNH THỐNG KÊ</w:t>
      </w:r>
    </w:p>
    <w:p w:rsidR="00CA1379" w:rsidRDefault="00CA1379" w:rsidP="00CA1379">
      <w:pPr>
        <w:spacing w:before="240" w:after="360"/>
        <w:jc w:val="center"/>
        <w:rPr>
          <w:i/>
          <w:sz w:val="28"/>
          <w:szCs w:val="28"/>
        </w:rPr>
      </w:pPr>
      <w:r w:rsidRPr="00D70B4F">
        <w:rPr>
          <w:i/>
          <w:sz w:val="28"/>
          <w:szCs w:val="28"/>
        </w:rPr>
        <w:t xml:space="preserve">(Ban hành kèm theo Thông tư số </w:t>
      </w:r>
      <w:r w:rsidR="0077689B">
        <w:rPr>
          <w:i/>
          <w:sz w:val="28"/>
          <w:szCs w:val="28"/>
        </w:rPr>
        <w:t>06</w:t>
      </w:r>
      <w:r w:rsidRPr="00D70B4F">
        <w:rPr>
          <w:i/>
          <w:sz w:val="28"/>
          <w:szCs w:val="28"/>
        </w:rPr>
        <w:t>/202</w:t>
      </w:r>
      <w:r w:rsidR="00254AAE">
        <w:rPr>
          <w:i/>
          <w:sz w:val="28"/>
          <w:szCs w:val="28"/>
        </w:rPr>
        <w:t>3</w:t>
      </w:r>
      <w:r w:rsidRPr="00D70B4F">
        <w:rPr>
          <w:i/>
          <w:sz w:val="28"/>
          <w:szCs w:val="28"/>
        </w:rPr>
        <w:t>/TT-BKHĐT ngày</w:t>
      </w:r>
      <w:r w:rsidR="00C3708A">
        <w:rPr>
          <w:i/>
          <w:sz w:val="28"/>
          <w:szCs w:val="28"/>
        </w:rPr>
        <w:t xml:space="preserve"> 02</w:t>
      </w:r>
      <w:r w:rsidRPr="00D70B4F">
        <w:rPr>
          <w:i/>
          <w:sz w:val="28"/>
          <w:szCs w:val="28"/>
        </w:rPr>
        <w:t xml:space="preserve"> tháng</w:t>
      </w:r>
      <w:r w:rsidR="00C3708A">
        <w:rPr>
          <w:i/>
          <w:sz w:val="28"/>
          <w:szCs w:val="28"/>
        </w:rPr>
        <w:t xml:space="preserve"> 10</w:t>
      </w:r>
      <w:r w:rsidRPr="00D70B4F">
        <w:rPr>
          <w:i/>
          <w:sz w:val="28"/>
          <w:szCs w:val="28"/>
        </w:rPr>
        <w:t xml:space="preserve"> năm 202</w:t>
      </w:r>
      <w:r w:rsidR="00254AAE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 </w:t>
      </w:r>
      <w:r w:rsidRPr="00D70B4F">
        <w:rPr>
          <w:i/>
          <w:sz w:val="28"/>
          <w:szCs w:val="28"/>
        </w:rPr>
        <w:t xml:space="preserve"> của Bộ trưởng Bộ Kế hoạch và Đầu tư)</w:t>
      </w: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993"/>
        <w:gridCol w:w="1134"/>
        <w:gridCol w:w="7513"/>
      </w:tblGrid>
      <w:tr w:rsidR="007E24A4" w:rsidRPr="00980EF2" w:rsidTr="00C3708A">
        <w:trPr>
          <w:trHeight w:val="66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Mã số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Nhóm, tên chỉ tiêu</w:t>
            </w:r>
          </w:p>
        </w:tc>
      </w:tr>
      <w:tr w:rsidR="007E24A4" w:rsidRPr="00980EF2" w:rsidTr="00C3708A">
        <w:trPr>
          <w:trHeight w:val="33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01. Dân số, lao động, việc làm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Tỷ số giới tính của dân số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Tỷ trọng các trường hợp chết trong 12 tháng qua chia theo nguyên nhân chết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Tỷ trọng lao động có việc làm chia theo nhóm giờ làm việc trong tuần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Số giờ làm việc bình quân 01 lao động có việc làm trong tuần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0105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Tỷ trọng người làm công ăn lương có hợp đồng lao động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Tỷ lệ thất nghiệp của người di cư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Tỷ lệ tham gia lực lượng lao động của người di cư</w:t>
            </w:r>
          </w:p>
        </w:tc>
      </w:tr>
      <w:tr w:rsidR="007E24A4" w:rsidRPr="00980EF2" w:rsidTr="00C3708A">
        <w:trPr>
          <w:trHeight w:val="33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02. Doanh nghiệp, cơ sở kinh tế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, vốn đầu tư</w:t>
            </w:r>
          </w:p>
        </w:tc>
      </w:tr>
      <w:tr w:rsidR="007E24A4" w:rsidRPr="00980EF2" w:rsidTr="00C3708A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0201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Số cơ sở, lao động trong các cơ sở kinh tế cá thể phi nông nghiệp, lâm nghiệp và thủy sản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0202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Số lượng trang trại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Số lao động trong các trang trại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0204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Diện tích đất nông, lâm nghiệp, thủy sản trang trại sử dụng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0205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Giá trị sản phẩm sản xuất và dịch vụ của trang trại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Vốn thực hiện của các dự án đầu tư trực tiếp nước ngoài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0207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Tỷ trọng vốn đầu tư nước ngoài trong tổng vốn đầu tư thực hiện toàn xã hội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0208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Nhóm chỉ tiêu phản ánh xu hướng kinh doanh ngành xây dựng</w:t>
            </w:r>
          </w:p>
        </w:tc>
      </w:tr>
      <w:tr w:rsidR="007E24A4" w:rsidRPr="00980EF2" w:rsidTr="00C3708A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0209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Nhóm chỉ tiêu phản ánh xu hướng kinh doanh ngành công nghiệp chế biến, chế tạo</w:t>
            </w:r>
          </w:p>
        </w:tc>
      </w:tr>
      <w:tr w:rsidR="007E24A4" w:rsidRPr="00980EF2" w:rsidTr="00C3708A">
        <w:trPr>
          <w:trHeight w:val="33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03. Nông, lâm nghiệp và thủy sản</w:t>
            </w:r>
          </w:p>
        </w:tc>
      </w:tr>
      <w:tr w:rsidR="007E24A4" w:rsidRPr="00980EF2" w:rsidTr="00C3708A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Số lượng và công suất máy móc, thiết bị chủ yếu phục vụ sản xuất nông, lâm nghiệp và thủy sản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0302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Diện tích gieo trồng một số cây hằng năm chủ yếu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0303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Diện tích thu hoạch một số cây hằng năm chủ yếu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0304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Diện tích thu hoạch một số cây lâu năm chủ yếu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0305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C06B07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Tổng đàn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gia súc, gia cầm chủ yếu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0306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Diện tích rừng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mới trồng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0307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Số cây lâm nghiệp trồng phân tán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0308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Sản lượng gỗ khai thác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từ rừng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Diện tích nuôi trồng thủy sản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Diện tích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thả nuôi một số loại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thủy sản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chủ yếu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0311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Sản lượng thủy sản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khai thác biển và thủy sản nuôi trồng chủ yếu hằng tháng</w:t>
            </w:r>
          </w:p>
        </w:tc>
      </w:tr>
      <w:tr w:rsidR="007E24A4" w:rsidRPr="00980EF2" w:rsidTr="00C3708A">
        <w:trPr>
          <w:trHeight w:val="33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04. Giáo dục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240" w:after="24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Số năm đi học bình quân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0402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Số năm đi học kỳ vọng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0403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Chi tiêu cho giáo dục bình quân đầu người của hộ dân cư</w:t>
            </w:r>
          </w:p>
        </w:tc>
      </w:tr>
      <w:tr w:rsidR="007E24A4" w:rsidRPr="00980EF2" w:rsidTr="00C3708A">
        <w:trPr>
          <w:trHeight w:val="33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05. Y tế và chăm sóc sức khỏe</w:t>
            </w:r>
          </w:p>
        </w:tc>
      </w:tr>
      <w:tr w:rsidR="007E24A4" w:rsidRPr="00980EF2" w:rsidTr="00C3708A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Tỷ lệ nạo phá thai và hút điều hòa kinh nguyệt của phụ nữ từ 15-49 tuổi hiện có chồng</w:t>
            </w:r>
          </w:p>
        </w:tc>
      </w:tr>
      <w:tr w:rsidR="007E24A4" w:rsidRPr="00980EF2" w:rsidTr="00C3708A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Tỷ lệ phụ nữ từ 15-29 tuổi chưa từng kết hôn đã tiếp cận thông tin sức khỏe sinh sản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Chi tiêu cho y tế bình quân đầu người của hộ dân cư</w:t>
            </w:r>
          </w:p>
        </w:tc>
      </w:tr>
      <w:tr w:rsidR="007E24A4" w:rsidRPr="00980EF2" w:rsidTr="00C3708A">
        <w:trPr>
          <w:trHeight w:val="33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06. Văn hóa, thể thao và du lịch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0601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Chi tiêu cho văn hóa, thể thao bình quân đầu người của hộ dân cư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0602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Năng lực hiện có và năng lực mới tăng của các cơ sở lưu trú</w:t>
            </w:r>
          </w:p>
        </w:tc>
      </w:tr>
      <w:tr w:rsidR="007E24A4" w:rsidRPr="00980EF2" w:rsidTr="00C3708A">
        <w:trPr>
          <w:trHeight w:val="33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07. Mức sống dân cư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Chi tiêu bình quân đầu người 1 tháng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Mức tiêu dùng một số mặt hàng chủ yếu bình quân đầu người 1 tháng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0703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Cơ cấu nhà ở của hộ dân cư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0704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Tỷ lệ hộ dân cư có một số đồ dùng lâu bền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0705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Tỷ lệ hộ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dân cư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xử lý rác thải sinh hoạt chia theo hình thức xử lý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0706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Tỷ lệ hộ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dân cư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xử lý nước ăn, uống</w:t>
            </w:r>
          </w:p>
        </w:tc>
      </w:tr>
      <w:tr w:rsidR="007E24A4" w:rsidRPr="00980EF2" w:rsidTr="00C3708A">
        <w:trPr>
          <w:trHeight w:val="33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08. Đặc điểm chung của xã</w:t>
            </w:r>
          </w:p>
        </w:tc>
      </w:tr>
      <w:tr w:rsidR="007E24A4" w:rsidRPr="00980EF2" w:rsidTr="00C3708A">
        <w:trPr>
          <w:trHeight w:val="7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ỷ lệ xã có tổ/đội thu gom rác thải</w:t>
            </w:r>
          </w:p>
        </w:tc>
      </w:tr>
      <w:tr w:rsidR="007E24A4" w:rsidRPr="00980EF2" w:rsidTr="00C3708A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0802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ỷ lệ xã có bãi chôn/lấp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hoặc 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lò đốt rác thải tập trung</w:t>
            </w:r>
          </w:p>
        </w:tc>
      </w:tr>
      <w:tr w:rsidR="007E24A4" w:rsidRPr="00980EF2" w:rsidTr="00C3708A">
        <w:trPr>
          <w:trHeight w:val="6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0803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D20ED1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ỷ lệ xã có tình trạng ô nhiễm môi trường </w:t>
            </w:r>
          </w:p>
        </w:tc>
      </w:tr>
      <w:tr w:rsidR="007E24A4" w:rsidRPr="00980EF2" w:rsidTr="00C3708A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0804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ỷ lệ làng nghề </w:t>
            </w:r>
            <w:r w:rsidR="00D20ED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ở nông thôn 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có hệ thống thu gom, xử lý chất thải, nước thải tập trung</w:t>
            </w:r>
          </w:p>
        </w:tc>
      </w:tr>
      <w:tr w:rsidR="007E24A4" w:rsidRPr="00980EF2" w:rsidTr="00C3708A">
        <w:trPr>
          <w:trHeight w:val="33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09. Nhóm chỉ tiêu phục vụ quản lý điều hành của ngành Thống kê</w:t>
            </w:r>
          </w:p>
        </w:tc>
      </w:tr>
      <w:tr w:rsidR="007E24A4" w:rsidRPr="00980EF2" w:rsidTr="00C3708A">
        <w:trPr>
          <w:trHeight w:val="7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0901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4511ED" w:rsidP="004511ED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lượng công chức, viên chức </w:t>
            </w:r>
            <w:r w:rsidR="007E24A4"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ngành </w:t>
            </w:r>
            <w:r w:rsidR="007E24A4">
              <w:rPr>
                <w:rFonts w:eastAsia="Times New Roman" w:cs="Times New Roman"/>
                <w:color w:val="000000"/>
                <w:sz w:val="28"/>
                <w:szCs w:val="28"/>
              </w:rPr>
              <w:t>T</w:t>
            </w:r>
            <w:r w:rsidR="007E24A4"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hống kê</w:t>
            </w:r>
          </w:p>
        </w:tc>
      </w:tr>
      <w:tr w:rsidR="007E24A4" w:rsidRPr="00980EF2" w:rsidTr="00C3708A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090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4511ED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lượng </w:t>
            </w:r>
            <w:r w:rsidR="004511ED">
              <w:rPr>
                <w:rFonts w:eastAsia="Times New Roman" w:cs="Times New Roman"/>
                <w:color w:val="000000"/>
                <w:sz w:val="28"/>
                <w:szCs w:val="28"/>
              </w:rPr>
              <w:t>tập thể, cá nhân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ngành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hống kê được khen thưởng</w:t>
            </w:r>
          </w:p>
        </w:tc>
      </w:tr>
      <w:tr w:rsidR="007E24A4" w:rsidRPr="00980EF2" w:rsidTr="00C3708A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090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công chức, viên chức ngành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hống kê được đào tạo, bồi dưỡng nghiệp vụ thống kê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0904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49411E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Số cuộc thanh tra chuyên ngành thống kê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0905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đoàn ra nước ngoài nghiên cứu,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trao đổi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về thống kê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0906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người ra nước ngoài nghiên cứu,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trao đổi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về thống kê</w:t>
            </w:r>
          </w:p>
        </w:tc>
      </w:tr>
      <w:tr w:rsidR="007E24A4" w:rsidRPr="00980EF2" w:rsidTr="00C3708A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0907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đoàn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các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nước,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các 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tổ chức quốc tế vào nghiên cứu,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trao đổi về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thống kê tại Việt Nam</w:t>
            </w:r>
          </w:p>
        </w:tc>
      </w:tr>
      <w:tr w:rsidR="007E24A4" w:rsidRPr="00980EF2" w:rsidTr="00C3708A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0908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Ban chỉ đạo,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tổ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công tác về thống kê quốc tế Tổng cục Thống kê đang tham gia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49411E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Số đề tài khoa học ngành thống kê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0910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49411E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Kinh phí cho hoạt động khoa học ngành thống kê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0911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49411E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Tổng số cuộc họp, hội nghị, hội thảo đã tổ chức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0912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49411E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Số quy chế, quy định, hướng dẫn đã ban hành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0913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49411E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Tổng số kiến nghị của các đơn vị trong toàn Ngành</w:t>
            </w:r>
          </w:p>
        </w:tc>
      </w:tr>
    </w:tbl>
    <w:p w:rsidR="00980EF2" w:rsidRDefault="00980EF2" w:rsidP="00CA1379">
      <w:pPr>
        <w:spacing w:before="240" w:after="360"/>
        <w:jc w:val="center"/>
        <w:rPr>
          <w:i/>
          <w:sz w:val="28"/>
          <w:szCs w:val="28"/>
        </w:rPr>
      </w:pPr>
    </w:p>
    <w:p w:rsidR="00980EF2" w:rsidRPr="00D70B4F" w:rsidRDefault="00980EF2" w:rsidP="00CA1379">
      <w:pPr>
        <w:spacing w:before="240" w:after="360"/>
        <w:jc w:val="center"/>
        <w:rPr>
          <w:i/>
          <w:sz w:val="28"/>
          <w:szCs w:val="28"/>
        </w:rPr>
      </w:pPr>
    </w:p>
    <w:p w:rsidR="00CA1379" w:rsidRDefault="00CA1379" w:rsidP="00CA1379"/>
    <w:p w:rsidR="006B560C" w:rsidRDefault="006B560C"/>
    <w:sectPr w:rsidR="006B560C" w:rsidSect="00C3708A">
      <w:headerReference w:type="default" r:id="rId7"/>
      <w:footerReference w:type="default" r:id="rId8"/>
      <w:pgSz w:w="11907" w:h="16840" w:code="9"/>
      <w:pgMar w:top="1134" w:right="851" w:bottom="1134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AED" w:rsidRDefault="00695AED">
      <w:pPr>
        <w:spacing w:after="0" w:line="240" w:lineRule="auto"/>
      </w:pPr>
      <w:r>
        <w:separator/>
      </w:r>
    </w:p>
  </w:endnote>
  <w:endnote w:type="continuationSeparator" w:id="0">
    <w:p w:rsidR="00695AED" w:rsidRDefault="0069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45" w:rsidRDefault="00695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AED" w:rsidRDefault="00695AED">
      <w:pPr>
        <w:spacing w:after="0" w:line="240" w:lineRule="auto"/>
      </w:pPr>
      <w:r>
        <w:separator/>
      </w:r>
    </w:p>
  </w:footnote>
  <w:footnote w:type="continuationSeparator" w:id="0">
    <w:p w:rsidR="00695AED" w:rsidRDefault="0069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181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1D18" w:rsidRDefault="00695AED">
        <w:pPr>
          <w:pStyle w:val="Header"/>
          <w:jc w:val="center"/>
        </w:pPr>
      </w:p>
      <w:p w:rsidR="00551D18" w:rsidRDefault="00CA1379" w:rsidP="006A5652">
        <w:pPr>
          <w:pStyle w:val="Header"/>
          <w:spacing w:before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D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1D18" w:rsidRDefault="00695A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79"/>
    <w:rsid w:val="00010C12"/>
    <w:rsid w:val="00072B93"/>
    <w:rsid w:val="000D7E30"/>
    <w:rsid w:val="00131AAD"/>
    <w:rsid w:val="0016267F"/>
    <w:rsid w:val="001E7A8B"/>
    <w:rsid w:val="0022539E"/>
    <w:rsid w:val="00254AAE"/>
    <w:rsid w:val="0032212B"/>
    <w:rsid w:val="003D6E46"/>
    <w:rsid w:val="004511ED"/>
    <w:rsid w:val="00473BE8"/>
    <w:rsid w:val="0049411E"/>
    <w:rsid w:val="005140E2"/>
    <w:rsid w:val="005B3FEC"/>
    <w:rsid w:val="005D5BA2"/>
    <w:rsid w:val="005F5350"/>
    <w:rsid w:val="00605E58"/>
    <w:rsid w:val="006426E3"/>
    <w:rsid w:val="00672B51"/>
    <w:rsid w:val="00695AED"/>
    <w:rsid w:val="006B560C"/>
    <w:rsid w:val="00706F46"/>
    <w:rsid w:val="0077689B"/>
    <w:rsid w:val="007E24A4"/>
    <w:rsid w:val="00800D60"/>
    <w:rsid w:val="008A4AE6"/>
    <w:rsid w:val="00980EF2"/>
    <w:rsid w:val="00986DE4"/>
    <w:rsid w:val="009F36BF"/>
    <w:rsid w:val="00A96131"/>
    <w:rsid w:val="00AA05E4"/>
    <w:rsid w:val="00AC4F1E"/>
    <w:rsid w:val="00BE5FFA"/>
    <w:rsid w:val="00C06B07"/>
    <w:rsid w:val="00C17268"/>
    <w:rsid w:val="00C3708A"/>
    <w:rsid w:val="00CA1379"/>
    <w:rsid w:val="00D16313"/>
    <w:rsid w:val="00D20ED1"/>
    <w:rsid w:val="00D43781"/>
    <w:rsid w:val="00DE3550"/>
    <w:rsid w:val="00E458B9"/>
    <w:rsid w:val="00E72CA0"/>
    <w:rsid w:val="00EB5FF0"/>
    <w:rsid w:val="00FC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90EED5-157E-41DC-A022-297C072C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379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37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A1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37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B4DAA-D5F1-4E8D-8E5C-ECDF8A9BF0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1A37C9-046A-4F0F-8986-56612D332BFD}"/>
</file>

<file path=customXml/itemProps3.xml><?xml version="1.0" encoding="utf-8"?>
<ds:datastoreItem xmlns:ds="http://schemas.openxmlformats.org/officeDocument/2006/customXml" ds:itemID="{1EFC9663-2BA5-41BF-A842-B8A88E974C0F}"/>
</file>

<file path=customXml/itemProps4.xml><?xml version="1.0" encoding="utf-8"?>
<ds:datastoreItem xmlns:ds="http://schemas.openxmlformats.org/officeDocument/2006/customXml" ds:itemID="{717C3420-C347-46A7-BD6E-10F6FB76D9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Thùy Linh</dc:creator>
  <cp:keywords/>
  <dc:description/>
  <cp:lastModifiedBy>Acer</cp:lastModifiedBy>
  <cp:revision>2</cp:revision>
  <cp:lastPrinted>2023-08-08T08:06:00Z</cp:lastPrinted>
  <dcterms:created xsi:type="dcterms:W3CDTF">2023-11-22T08:44:00Z</dcterms:created>
  <dcterms:modified xsi:type="dcterms:W3CDTF">2023-11-22T08:44:00Z</dcterms:modified>
</cp:coreProperties>
</file>